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7A78" w14:textId="77777777" w:rsidR="003C510D" w:rsidRPr="008362D7" w:rsidRDefault="003C510D" w:rsidP="008362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8362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Проект для детей средней группы</w:t>
      </w:r>
    </w:p>
    <w:p w14:paraId="57971AC5" w14:textId="77777777" w:rsidR="003C510D" w:rsidRPr="008362D7" w:rsidRDefault="003C510D" w:rsidP="008362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8362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«Огород на подоконнике»</w:t>
      </w:r>
    </w:p>
    <w:p w14:paraId="7DF48E80" w14:textId="6A990C53" w:rsidR="003C510D" w:rsidRPr="00563726" w:rsidRDefault="003C510D" w:rsidP="008362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           </w:t>
      </w:r>
    </w:p>
    <w:p w14:paraId="2A0BC681" w14:textId="77777777" w:rsidR="003C510D" w:rsidRPr="00305EF9" w:rsidRDefault="003C510D" w:rsidP="008362D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305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ознавательный, творческо-исследовательский.</w:t>
      </w:r>
    </w:p>
    <w:p w14:paraId="20CAFC09" w14:textId="77777777" w:rsidR="003C510D" w:rsidRPr="00305EF9" w:rsidRDefault="003C510D" w:rsidP="008362D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 детей. 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 группы.</w:t>
      </w:r>
    </w:p>
    <w:p w14:paraId="2633AF73" w14:textId="0BB2E56D" w:rsidR="003C510D" w:rsidRPr="00305EF9" w:rsidRDefault="003C510D" w:rsidP="008362D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проекта. 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Среднесрочный – </w:t>
      </w:r>
      <w:r w:rsidR="002608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2608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27DEA1E0" w14:textId="1D4C80B5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реализации. 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01.03.2023 по 3</w:t>
      </w:r>
      <w:r w:rsidR="0026087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608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г.</w:t>
      </w:r>
    </w:p>
    <w:p w14:paraId="22F4D2B6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Обобщить и расширить знания дошкольников о том, как ухаживать за растениями в комнатных условиях; привлечь к работе проекта как можно больше детей; сделать проект сотворчеством воспитателей, детей</w:t>
      </w:r>
    </w:p>
    <w:p w14:paraId="25445CC5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</w:t>
      </w:r>
      <w:r w:rsidRPr="00305E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AA7C470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 1. Расширить знания о культурных растениях, формировать умение ухаживать за растениями в комнатных условиях.</w:t>
      </w:r>
    </w:p>
    <w:p w14:paraId="2127D27C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знакомить с особенностями выращивания культурных растений </w:t>
      </w:r>
      <w:r w:rsidRPr="00305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лук, укроп, петрушка, помидоры, огурцы, цветы</w:t>
      </w:r>
      <w:r w:rsidRPr="00305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C291B4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Обобщать представление детей о необходимости света, тепла, влаги почвы для роста растений.</w:t>
      </w:r>
    </w:p>
    <w:p w14:paraId="365C51C6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Продолжать развивать наблюдательность – умение замечать изменения в росте растений, связывать их с условиями, в которых они находятся, совместно с воспитателем отмечать в дневнике наблюдений.</w:t>
      </w:r>
    </w:p>
    <w:p w14:paraId="0EB9F94A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Воспитывать уважение к труду, бережное отношение к его результатам развивать чувство ответственности за благополучное состояние растений (полив).</w:t>
      </w:r>
    </w:p>
    <w:p w14:paraId="0F9D55FD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Развивать познавательные и творческие способности.</w:t>
      </w:r>
    </w:p>
    <w:p w14:paraId="21F8970A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Создать в группе мини-огорода.</w:t>
      </w:r>
    </w:p>
    <w:p w14:paraId="58C72316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Создание дневника наблюдений для фиксации наблюдений за растениями в огороде.</w:t>
      </w:r>
    </w:p>
    <w:p w14:paraId="6A99F5A1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родителями.</w:t>
      </w:r>
    </w:p>
    <w:p w14:paraId="2F711E3F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1.Предложить родителям помочь в организации проведения проекта «Огород на окне» контейнеры, землю, семена для посадки</w:t>
      </w:r>
    </w:p>
    <w:p w14:paraId="62EFA6E0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результаты.</w:t>
      </w:r>
    </w:p>
    <w:p w14:paraId="1EE1C2BB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 научатся ухаживать за растениями и познакомятся с условиями их содержания, будут учиться подмечать красоту растительного мира.</w:t>
      </w:r>
    </w:p>
    <w:p w14:paraId="55F8543A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2.У детей сформируются знания о росте растений в комнатных условиях.</w:t>
      </w:r>
    </w:p>
    <w:p w14:paraId="32C41C2C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 над проектом.</w:t>
      </w:r>
    </w:p>
    <w:p w14:paraId="28799B6D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Подготовительный этап: определение цели и задач проекта, сбор информационного материала, создание условий для организации работы в «огороде на окне</w:t>
      </w:r>
      <w:r w:rsidRPr="00305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составление плана мероприятий по организации детской деятельности.</w:t>
      </w:r>
    </w:p>
    <w:p w14:paraId="5C4C7D76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Основной этап: реализация проекта, совместная деятельность педагога и детей, привлечение родителей.</w:t>
      </w:r>
    </w:p>
    <w:p w14:paraId="7D76020A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Заключительный этап:</w:t>
      </w:r>
    </w:p>
    <w:p w14:paraId="3339223C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анализа и обобщение результатов, полученных в процессе работы над проектом; занесение наблюдений за ростом растений в альбом;</w:t>
      </w:r>
    </w:p>
    <w:p w14:paraId="31E32127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оформление выставки рисунков </w:t>
      </w:r>
      <w:r w:rsidRPr="00305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 огород</w:t>
      </w:r>
      <w:r w:rsidRPr="00305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7BA856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проведение с детьми конкурса </w:t>
      </w:r>
      <w:r w:rsidRPr="00305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 овощ на вкус</w:t>
      </w:r>
      <w:r w:rsidRPr="00305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F5DCE9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Художественная литература.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«Репка», «Вершки и корешки», белорусская сказка «Пых», украинская сказка «Колосок», татарская песенка «Мешок», Ю. Тувин «Овощи».</w:t>
      </w:r>
    </w:p>
    <w:p w14:paraId="06289F41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Поговорки. 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 – для семьи доход. «Летом под межой не лежи и гороху не щипли (не отлынивай, дела не ждут)».</w:t>
      </w:r>
    </w:p>
    <w:p w14:paraId="5F723476" w14:textId="77777777" w:rsidR="003C510D" w:rsidRPr="00D41E71" w:rsidRDefault="003C510D" w:rsidP="003C510D">
      <w:pPr>
        <w:shd w:val="clear" w:color="auto" w:fill="FFFFFF"/>
        <w:spacing w:after="0" w:line="240" w:lineRule="auto"/>
        <w:ind w:right="567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10224" w:type="dxa"/>
        <w:tblInd w:w="-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3402"/>
        <w:gridCol w:w="3402"/>
      </w:tblGrid>
      <w:tr w:rsidR="003C510D" w:rsidRPr="00D41E71" w14:paraId="570A4B52" w14:textId="77777777" w:rsidTr="00A57D75">
        <w:trPr>
          <w:trHeight w:val="480"/>
        </w:trPr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3B538762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мы знаем о растениях</w:t>
            </w: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D7F64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можем и хотим узнать</w:t>
            </w: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4" w:type="dxa"/>
            </w:tcMar>
            <w:hideMark/>
          </w:tcPr>
          <w:p w14:paraId="7F8CC90F" w14:textId="77777777" w:rsidR="003C510D" w:rsidRPr="00D41E71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мы это узнаем</w:t>
            </w:r>
          </w:p>
        </w:tc>
      </w:tr>
      <w:tr w:rsidR="003C510D" w:rsidRPr="00D41E71" w14:paraId="68FA4B4F" w14:textId="77777777" w:rsidTr="00A57D75">
        <w:trPr>
          <w:trHeight w:val="180"/>
        </w:trPr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40F860D4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Растения растут в земле;</w:t>
            </w:r>
          </w:p>
          <w:p w14:paraId="13A78F44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Растения бывают разные: цветы, деревья, трава, кусты;</w:t>
            </w:r>
          </w:p>
          <w:p w14:paraId="1E2FECE9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растений есть листья, цветы;</w:t>
            </w:r>
          </w:p>
          <w:p w14:paraId="2FA06BE1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помещении растения растут всегда;</w:t>
            </w:r>
          </w:p>
          <w:p w14:paraId="38576A49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 овощей варят суп, делаю салат;</w:t>
            </w:r>
          </w:p>
          <w:p w14:paraId="0C953A4E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-Папа дарит цветы на праздники,</w:t>
            </w:r>
          </w:p>
          <w:p w14:paraId="53EA7643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-Зимой в банках приносят огурцы, они маринованные;</w:t>
            </w:r>
          </w:p>
          <w:p w14:paraId="64C7BD75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-Лес – это много разных растений.</w:t>
            </w:r>
          </w:p>
          <w:p w14:paraId="5DBC1887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5E9E2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 растут растения?</w:t>
            </w:r>
          </w:p>
          <w:p w14:paraId="41EA39B9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-Чем подкармливать растения?</w:t>
            </w:r>
          </w:p>
          <w:p w14:paraId="51B55801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-Где растут растения?</w:t>
            </w:r>
          </w:p>
          <w:p w14:paraId="34FE0A7C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бывают растения?</w:t>
            </w:r>
          </w:p>
          <w:p w14:paraId="10E51503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-Как правильно ухаживать за растениями?</w:t>
            </w:r>
          </w:p>
          <w:p w14:paraId="3F63BF06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-Откуда берутся семена?</w:t>
            </w:r>
          </w:p>
          <w:p w14:paraId="70A42617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растения используются при приготовлении блюд?</w:t>
            </w:r>
          </w:p>
          <w:p w14:paraId="6456232F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чего состоят растения?</w:t>
            </w:r>
          </w:p>
          <w:p w14:paraId="5790B264" w14:textId="77777777" w:rsidR="003C510D" w:rsidRPr="00D41E71" w:rsidRDefault="003C510D" w:rsidP="00A57D7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особенно важно для жизни растений?</w:t>
            </w: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4" w:type="dxa"/>
            </w:tcMar>
            <w:hideMark/>
          </w:tcPr>
          <w:p w14:paraId="65188AE1" w14:textId="77777777" w:rsidR="003C510D" w:rsidRPr="00D41E71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-Прочитать книжки о растениях;</w:t>
            </w:r>
          </w:p>
          <w:p w14:paraId="7994D0CC" w14:textId="77777777" w:rsidR="003C510D" w:rsidRPr="00D41E71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-Побеседовать о пользе растений, и как за ними ухаживать;</w:t>
            </w:r>
          </w:p>
          <w:p w14:paraId="5D1B1400" w14:textId="77777777" w:rsidR="003C510D" w:rsidRPr="00D41E71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-Рассмотреть иллюстрации с изображением растений;</w:t>
            </w:r>
          </w:p>
          <w:p w14:paraId="72DB216F" w14:textId="77777777" w:rsidR="003C510D" w:rsidRPr="00D41E71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-Нарисовать картины с изображением растении;</w:t>
            </w:r>
          </w:p>
          <w:p w14:paraId="5B9E8C91" w14:textId="77777777" w:rsidR="003C510D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-Понаблюдать за приготовлением блюд из овощей и </w:t>
            </w:r>
          </w:p>
          <w:p w14:paraId="6C839095" w14:textId="77777777" w:rsidR="003C510D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расспросить маму или бабушку, как и где правильно </w:t>
            </w:r>
          </w:p>
          <w:p w14:paraId="0E4E9247" w14:textId="77777777" w:rsidR="003C510D" w:rsidRPr="00D41E71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овощи;</w:t>
            </w:r>
          </w:p>
          <w:p w14:paraId="774E61DD" w14:textId="77777777" w:rsidR="003C510D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-Обратить внимание на прогулке какие растения</w:t>
            </w:r>
          </w:p>
          <w:p w14:paraId="150D64B5" w14:textId="77777777" w:rsidR="003C510D" w:rsidRPr="00D41E71" w:rsidRDefault="003C510D" w:rsidP="00A57D75">
            <w:pPr>
              <w:tabs>
                <w:tab w:val="left" w:pos="7248"/>
              </w:tabs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растут на участке.</w:t>
            </w:r>
          </w:p>
          <w:p w14:paraId="3DDD2C53" w14:textId="77777777" w:rsidR="003C510D" w:rsidRPr="00D41E71" w:rsidRDefault="003C510D" w:rsidP="00A57D75">
            <w:pPr>
              <w:tabs>
                <w:tab w:val="left" w:pos="7032"/>
              </w:tabs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4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52809C3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4C0B658A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над проектом.</w:t>
      </w:r>
    </w:p>
    <w:p w14:paraId="6C4347F5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Сбор художественной литературы: стихи, загадки, пословицы, поговорки, рассказы, сказки про овощи, экологические сказки - воспитатели группы, первая неделя марта.</w:t>
      </w:r>
    </w:p>
    <w:p w14:paraId="6C2C6043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Приобретение необходимого оборудования (контейнеры, земля, удобрения, семена) - родители.</w:t>
      </w:r>
    </w:p>
    <w:p w14:paraId="7D75D7A8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Разбивка огорода на подоконнике - дети, воспитатели.</w:t>
      </w:r>
    </w:p>
    <w:p w14:paraId="2CDF48D6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Исследовательский этап.</w:t>
      </w:r>
    </w:p>
    <w:p w14:paraId="0CF9F683" w14:textId="1EF07F75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  Рассматривание семян (укропа, огурцов), посадка семян и </w:t>
      </w:r>
      <w:r w:rsidR="002608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ассады. </w:t>
      </w:r>
    </w:p>
    <w:p w14:paraId="6C72BEFA" w14:textId="64A95C46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Занятия с детьми: «Посадка лука», «Все начинается с семечка», «Посев семян», «Первые всходы». </w:t>
      </w:r>
    </w:p>
    <w:p w14:paraId="0915704A" w14:textId="5CE1F0EB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Проведение дидактических игр «Узнай на ощупь», «Узнай на вкус», «От какого овоща эта часть?» и др. </w:t>
      </w:r>
    </w:p>
    <w:p w14:paraId="168176EA" w14:textId="5BF1705A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Разучивание с детьми стихов, загадок, поговорок о растениях. </w:t>
      </w:r>
    </w:p>
    <w:p w14:paraId="7FBBB30A" w14:textId="34C7B712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 Рассматривание иллюстраций, картин с изображением овощей (сравнить их по цвету, форме ,размеру, вкусу). </w:t>
      </w:r>
    </w:p>
    <w:p w14:paraId="5ED08423" w14:textId="58701585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 Беседы о том, как выращивают овощи на огороде. </w:t>
      </w:r>
    </w:p>
    <w:p w14:paraId="689441E2" w14:textId="6C5F4126" w:rsidR="00AB4CF4" w:rsidRPr="00305EF9" w:rsidRDefault="00AB4CF4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   Ведение дневника наблюдений в течение всего проекта.</w:t>
      </w:r>
    </w:p>
    <w:p w14:paraId="006A1626" w14:textId="77777777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5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 (1 неделя)</w:t>
      </w:r>
    </w:p>
    <w:p w14:paraId="00E064B5" w14:textId="34978F09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Подведение итогов реализации проекта. </w:t>
      </w:r>
      <w:r w:rsidR="0026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14:paraId="3B84305F" w14:textId="3AE40A52" w:rsidR="003C510D" w:rsidRPr="00305EF9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305EF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Оформление выставки рисунков детей «От семечки к ростку».</w:t>
      </w:r>
    </w:p>
    <w:p w14:paraId="7CD54BE2" w14:textId="77777777" w:rsidR="003C510D" w:rsidRDefault="003C510D" w:rsidP="003C5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551443" w14:textId="77777777" w:rsidR="00305EF9" w:rsidRDefault="00305EF9" w:rsidP="003C5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408FD3" w14:textId="1DCD0567" w:rsidR="00305EF9" w:rsidRPr="00305EF9" w:rsidRDefault="00305EF9" w:rsidP="003C5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05EF9" w:rsidRPr="00305EF9" w:rsidSect="005B5E95"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14:paraId="1CDA850B" w14:textId="77777777" w:rsidR="003C510D" w:rsidRPr="00E1762B" w:rsidRDefault="003C510D" w:rsidP="003C510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Приложение.</w:t>
      </w:r>
    </w:p>
    <w:p w14:paraId="062EC659" w14:textId="77777777" w:rsidR="003C510D" w:rsidRPr="00D41E71" w:rsidRDefault="003C510D" w:rsidP="003C51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D41E71">
        <w:rPr>
          <w:rFonts w:ascii="Helvetica Neue" w:eastAsia="Times New Roman" w:hAnsi="Helvetica Neue" w:cs="Calibri"/>
          <w:sz w:val="15"/>
          <w:szCs w:val="15"/>
          <w:lang w:eastAsia="ru-RU"/>
        </w:rPr>
        <w:t> </w:t>
      </w:r>
    </w:p>
    <w:p w14:paraId="4B7C0585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Helvetica Neue" w:eastAsia="Times New Roman" w:hAnsi="Helvetica Neue" w:cs="Calibri"/>
          <w:sz w:val="15"/>
          <w:szCs w:val="15"/>
          <w:lang w:eastAsia="ru-RU"/>
        </w:rPr>
        <w:t> </w:t>
      </w:r>
      <w:r w:rsidRPr="00D41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Художественная литература:</w:t>
      </w:r>
    </w:p>
    <w:p w14:paraId="6FEC9A34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Р.Н.С. «Репка», «Вершки и корешки», белорусская сказка «Пых», украинская сказка «Колосок», татарская песенка «Мешок», Ю.Тувин «Овощи».</w:t>
      </w:r>
    </w:p>
    <w:p w14:paraId="62E4A364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Поговорки: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Огород – для семьи доход «Летом под межой не лежи и гороху не щипли (не отлынивай, дела не ждут)».</w:t>
      </w:r>
    </w:p>
    <w:p w14:paraId="785D1FBF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Загадки:</w:t>
      </w:r>
      <w:r w:rsidRPr="008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97DC39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Сад</w:t>
      </w:r>
    </w:p>
    <w:p w14:paraId="07E837AC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Неразлучный круг подруг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Тянет к солнцу сотни рук.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руках душистый груз,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Разных бус На разный вкус.</w:t>
      </w:r>
    </w:p>
    <w:p w14:paraId="72AC8777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5FD5D318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Редис</w:t>
      </w:r>
    </w:p>
    <w:p w14:paraId="29102B18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мышка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белым хвостом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норке сидит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зелёным листом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Снаружи красна,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бела,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голове хохолок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Зелёненький лесок.</w:t>
      </w:r>
    </w:p>
    <w:p w14:paraId="6C51F65B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1F64FB92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</w:t>
      </w:r>
    </w:p>
    <w:p w14:paraId="0013C2EB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Кругла, а не месяц,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Желта, а не масло,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хвостом, а не мышь.</w:t>
      </w:r>
    </w:p>
    <w:p w14:paraId="112971AA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7DFA3463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</w:t>
      </w:r>
    </w:p>
    <w:p w14:paraId="02B8B937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Маленький, горький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Луку брат.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Взрастает он в земле,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Убирается к зиме.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 на лук похож.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только пожуёшь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маленькую дольку -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пахнуть очень долго.</w:t>
      </w:r>
    </w:p>
    <w:p w14:paraId="03A62F01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1965D970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Семя</w:t>
      </w:r>
    </w:p>
    <w:p w14:paraId="73535E43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Лежало на свету,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Бросилось в темноту,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там покоя нет: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бы вырваться на свет.</w:t>
      </w:r>
    </w:p>
    <w:p w14:paraId="60543752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</w:t>
      </w:r>
    </w:p>
    <w:p w14:paraId="19DB3A81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жарком солнышке подсох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рвётся из стручков..?</w:t>
      </w:r>
    </w:p>
    <w:p w14:paraId="0A60280E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25ED559D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Мак</w:t>
      </w:r>
    </w:p>
    <w:p w14:paraId="1CFA282D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на ножке,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голове - горошки.</w:t>
      </w:r>
    </w:p>
    <w:p w14:paraId="43E40C68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саду кудряшка -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Красная рубашка,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Сердечко непростое.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это такое?</w:t>
      </w:r>
    </w:p>
    <w:p w14:paraId="1EBCC541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80F6D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4A702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7CC79" w14:textId="606EB4BB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84281" w14:textId="47BBF6CD" w:rsidR="008362D7" w:rsidRDefault="008362D7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C0225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Стихи. </w:t>
      </w:r>
    </w:p>
    <w:p w14:paraId="32CB0428" w14:textId="5307E9C1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Максакова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Посадила в </w:t>
      </w:r>
      <w:r w:rsidRPr="00D41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огороде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6B4DA5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Помидоры и картофель,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моркови, огурцов.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братишек сорванцов.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Помидор сорвал Алешка.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сыта стала кошка.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Максим ест огурец.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мальчишка молодец.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 грядке сидит ловко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вырвана морковка.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 морковку кошка, кот,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зашел к нам в огород.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мальчишки угощают.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 есть заставляют.</w:t>
      </w:r>
    </w:p>
    <w:p w14:paraId="7C8E87FB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03AE9C" w14:textId="719F828D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 Казырина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нас в саду порядок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вскопали десять грядок.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 первой горох,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Уродился, не плох!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второй редиска,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от друга близко.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третьей репка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4E450E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24EF8" w14:textId="77777777" w:rsidR="003C510D" w:rsidRPr="00D41E71" w:rsidRDefault="003C510D" w:rsidP="003C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игры:</w:t>
      </w:r>
    </w:p>
    <w:p w14:paraId="5FCC83BE" w14:textId="77777777" w:rsidR="003C510D" w:rsidRDefault="003C510D" w:rsidP="003C5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«Вершки и корешки».Воспитатель берёт 2 обруча: чёрный и красный, кладёт их так, чтобы обручи пересеклись. В обруч чёрного цвета надо положить овощи, у которых в пищу идут корешки, а в обруч красного цвета –те, у которых используются вершки. Ребёнок подходит к столу, выбирает овощ, показывает его детям и кладёт его в нужный круг, объясняя, почему он положил овощ именно сюда. (В области пересечения обручей должны находиться овощи, у которых используются и вершки, и корешки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3E6EF68" w14:textId="77777777" w:rsidR="003C510D" w:rsidRDefault="003C510D" w:rsidP="003C5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7F04D" w14:textId="77777777" w:rsidR="003C510D" w:rsidRPr="00D41E71" w:rsidRDefault="003C510D" w:rsidP="003C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  «</w:t>
      </w:r>
      <w:r w:rsidRPr="00D41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сначала, что потом».</w:t>
      </w:r>
    </w:p>
    <w:p w14:paraId="219AA3EC" w14:textId="77777777" w:rsidR="003C510D" w:rsidRPr="00D41E71" w:rsidRDefault="003C510D" w:rsidP="003C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детей составлять последовательную цепочку взаимосвязанных событий. Развивать мышление, речевую активность.Материал. Два комплекта  схем  (косточка, росток, дерево с почками, листьями, бутонами, цветами, плодами),  яблоко</w:t>
      </w:r>
      <w:r w:rsidRPr="00D41E71">
        <w:rPr>
          <w:rFonts w:ascii="Helvetica Neue" w:eastAsia="Times New Roman" w:hAnsi="Helvetica Neue" w:cs="Calibri"/>
          <w:sz w:val="15"/>
          <w:szCs w:val="15"/>
          <w:lang w:eastAsia="ru-RU"/>
        </w:rPr>
        <w:t>.</w:t>
      </w:r>
    </w:p>
    <w:p w14:paraId="448F686E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Ход игры:Педагог показывает детям яблоко и задает вопрос: «Как оно появилось?» Затем предлагает детям разделится на две команды и составить цепочку схем, объясняя, как как появилось яблоко. Команды составляют рассказ с опорой на схемы.</w:t>
      </w:r>
    </w:p>
    <w:p w14:paraId="4CA619AE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14:paraId="1B33FA43" w14:textId="77777777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«Закончи предложение».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4148BD8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 детей знания овощей. Расширять и активизировать словарный запас.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Мяч.</w:t>
      </w:r>
    </w:p>
    <w:p w14:paraId="1345BD74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Ход игры</w:t>
      </w:r>
    </w:p>
    <w:p w14:paraId="7581D8C3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Огурец овальный, а тыква…</w:t>
      </w:r>
    </w:p>
    <w:p w14:paraId="1165B7F0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 горький, а морковь…</w:t>
      </w:r>
    </w:p>
    <w:p w14:paraId="064E38D9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Огурец зеленый, а свекла…</w:t>
      </w:r>
    </w:p>
    <w:p w14:paraId="01E79B54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Редиска мелкая, а редька…</w:t>
      </w:r>
    </w:p>
    <w:p w14:paraId="2D3E855D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Кабачок большой, а тыква…</w:t>
      </w:r>
    </w:p>
    <w:p w14:paraId="528EFBD5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 кислый, а чеснок…</w:t>
      </w:r>
    </w:p>
    <w:p w14:paraId="525FE9F4" w14:textId="77777777" w:rsidR="003C510D" w:rsidRPr="00D41E71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Морковь в земле, а помидор…</w:t>
      </w:r>
    </w:p>
    <w:p w14:paraId="449F0BBC" w14:textId="0F605B94" w:rsidR="003C510D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 круглый, а морковь…</w:t>
      </w:r>
    </w:p>
    <w:p w14:paraId="7EA5F615" w14:textId="3FDE821C" w:rsidR="008362D7" w:rsidRDefault="008362D7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23706" w14:textId="77777777" w:rsidR="008362D7" w:rsidRDefault="008362D7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CFC8D" w14:textId="77777777" w:rsidR="003C510D" w:rsidRPr="008362D7" w:rsidRDefault="003C510D" w:rsidP="003C51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Пальчиковые игры</w:t>
      </w:r>
    </w:p>
    <w:p w14:paraId="52217D78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Тема "Фрукты"</w:t>
      </w:r>
    </w:p>
    <w:p w14:paraId="69D75309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Самомассаж пальчиков (соединение пальчиков, начиная с мизинцев, между пальчиками мяч-прыгун). Дети соединяют по одной паре пальцев на каждую стихотворную строку, при этом ладони не касаются друг друга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На базар ходили мы,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(мизинцы)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Много груш там и хурмы,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(безымянные пальцы)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Есть лимоны, апельсины,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(средние пальцы)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Дыни, сливы, мандарины,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(указательные пальцы)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Но купили мы арбуз —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(большие пальцы)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Это самый вкусный груз.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(пальцы сжимают в кулак, большой отводят вверх)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 </w:t>
      </w:r>
    </w:p>
    <w:p w14:paraId="0E6144F6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b/>
          <w:bCs/>
          <w:lang w:eastAsia="ru-RU"/>
        </w:rPr>
        <w:t>Пальчиковая игра "Варим мы компот"</w:t>
      </w:r>
    </w:p>
    <w:p w14:paraId="449F5387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Используется пособие "Клавиатура" (авторское). Дети поочередно нажимают сначала одной, потом другой и обеими руками вместе на клавиатуру (пуговицы), сопровождая игру произнесением стиха:</w:t>
      </w:r>
    </w:p>
    <w:p w14:paraId="2F544ACB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Будем мы варить компот,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Фруктов нужно много. Вот: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Будем яблоки крошить,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Грушу будем мы рубить,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Отожмем лимонный сок,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Слив положим и песок.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Варим, варим мы компот.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Угостим честной народ.</w:t>
      </w:r>
    </w:p>
    <w:p w14:paraId="4FC62509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FE1471A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 </w:t>
      </w:r>
      <w:r w:rsidRPr="008362D7">
        <w:rPr>
          <w:rFonts w:ascii="Times New Roman" w:eastAsia="Times New Roman" w:hAnsi="Times New Roman" w:cs="Times New Roman"/>
          <w:b/>
          <w:bCs/>
          <w:lang w:eastAsia="ru-RU"/>
        </w:rPr>
        <w:t>Физкультминутки</w:t>
      </w:r>
    </w:p>
    <w:p w14:paraId="407187F6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Бабушка кисель варила</w:t>
      </w:r>
    </w:p>
    <w:p w14:paraId="5E79C833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Бабушка кисель варила (Правая рука «помешивает кисель».) На горушечке,</w:t>
      </w:r>
    </w:p>
    <w:p w14:paraId="01023295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(Кончики пальцев правой и левой руки соединяются, руки расходятся под углом (гора).)</w:t>
      </w:r>
    </w:p>
    <w:p w14:paraId="4C5B40BD" w14:textId="0DC0EEE4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В черепушечке (Округленные ладони, смыкаясь, образуют горшок-черепушечку.)</w:t>
      </w:r>
    </w:p>
    <w:p w14:paraId="63CF7EDB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Для Андрюшечки (Аленушки). (Ладонь правой руки ложится на грудь.)</w:t>
      </w:r>
    </w:p>
    <w:p w14:paraId="2A4287F4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Летел, летел соколок (Ладони скрещиваются, большие пальцы рук закрепляются друг за друга.)</w:t>
      </w:r>
    </w:p>
    <w:p w14:paraId="556660CC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Через бабушкин порог. Вот он крыльями забил, (Скрещенные ладони помахивают, как крылья.)</w:t>
      </w:r>
    </w:p>
    <w:p w14:paraId="539C650C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bookmarkStart w:id="0" w:name="_Hlk128939827"/>
      <w:r w:rsidRPr="008362D7">
        <w:rPr>
          <w:rFonts w:ascii="Times New Roman" w:eastAsia="Times New Roman" w:hAnsi="Times New Roman" w:cs="Times New Roman"/>
          <w:lang w:eastAsia="ru-RU"/>
        </w:rPr>
        <w:t>Бабушкин кисель разлил, (Руками несколько раз ударить по бокам.)</w:t>
      </w:r>
    </w:p>
    <w:p w14:paraId="31DD6FA0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У старушечки На горушечке. (Вытянуть руки вперед и вниз, пальцы растопырить.)</w:t>
      </w:r>
    </w:p>
    <w:p w14:paraId="1710270B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Бабуля плачет: «Ай-ай-ай!» (Руки вновь показывают горку.)</w:t>
      </w:r>
    </w:p>
    <w:p w14:paraId="61B68345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«Не плачь, бабуля, не рыдай!» (Руки «утирают слезы».)</w:t>
      </w:r>
    </w:p>
    <w:p w14:paraId="1CD046A1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Чтоб ты стала весела, (Указательный палец правой руки «грозит бабке».)</w:t>
      </w:r>
    </w:p>
    <w:p w14:paraId="7D3256B7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Мы наварим киселя (Правая рука снова «помешивает кисель».)</w:t>
      </w:r>
    </w:p>
    <w:p w14:paraId="0F35AE95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Во-о-от столько! (Руки разводятся широко в стороны.)</w:t>
      </w:r>
    </w:p>
    <w:bookmarkEnd w:id="0"/>
    <w:p w14:paraId="19774699" w14:textId="77777777" w:rsidR="003C510D" w:rsidRPr="008362D7" w:rsidRDefault="003C510D" w:rsidP="003C51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0FDC2577" w14:textId="77777777" w:rsidR="003C510D" w:rsidRPr="008362D7" w:rsidRDefault="003C510D" w:rsidP="003C510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362D7">
        <w:rPr>
          <w:rFonts w:ascii="Times New Roman" w:eastAsia="Times New Roman" w:hAnsi="Times New Roman" w:cs="Times New Roman"/>
          <w:b/>
          <w:bCs/>
          <w:lang w:eastAsia="ru-RU"/>
        </w:rPr>
        <w:t> «Цветок распустился»</w:t>
      </w:r>
    </w:p>
    <w:p w14:paraId="0B95FD75" w14:textId="5F75CCA0" w:rsidR="003C510D" w:rsidRPr="008362D7" w:rsidRDefault="003C510D" w:rsidP="003C5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62D7">
        <w:rPr>
          <w:rFonts w:ascii="Times New Roman" w:eastAsia="Times New Roman" w:hAnsi="Times New Roman" w:cs="Times New Roman"/>
          <w:lang w:eastAsia="ru-RU"/>
        </w:rPr>
        <w:t>Пальцы зажаты в кулак. Каждый палец поочередно выпрямляется и отводится в сторону, как лепестки цветка, большой палец и мизинец выпрямляются одновременно. Это упражнение можно выполнять иначе: ладони обеих рук подняты вверх и прижаты друг к другу кончиками пальцев и основаниями ладоней - цветок закрыт. Одноименные пальцы на обеих руках одновременно отводятся назад - цветок распустился.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У нас в палисаднике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Возле терраски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Растут голубые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Анютины глазки.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Анютины глазки,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Анютины глазки,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Они распускаются</w:t>
      </w:r>
      <w:r w:rsidRPr="008362D7">
        <w:rPr>
          <w:rFonts w:ascii="Times New Roman" w:eastAsia="Times New Roman" w:hAnsi="Times New Roman" w:cs="Times New Roman"/>
          <w:lang w:eastAsia="ru-RU"/>
        </w:rPr>
        <w:br/>
        <w:t>Быстро, как в сказке.</w:t>
      </w:r>
    </w:p>
    <w:p w14:paraId="0B93713E" w14:textId="77777777" w:rsidR="00DA757B" w:rsidRDefault="00DA757B"/>
    <w:sectPr w:rsidR="00DA757B" w:rsidSect="003C510D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1"/>
    <w:rsid w:val="00260872"/>
    <w:rsid w:val="00305EF9"/>
    <w:rsid w:val="003C510D"/>
    <w:rsid w:val="00543445"/>
    <w:rsid w:val="006B7741"/>
    <w:rsid w:val="008362D7"/>
    <w:rsid w:val="00AB4CF4"/>
    <w:rsid w:val="00DA757B"/>
    <w:rsid w:val="00E6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0ABD"/>
  <w15:chartTrackingRefBased/>
  <w15:docId w15:val="{71D5BA83-8AA7-45B7-99DD-1EFA193D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поляков</dc:creator>
  <cp:keywords/>
  <dc:description/>
  <cp:lastModifiedBy>олег поляков</cp:lastModifiedBy>
  <cp:revision>10</cp:revision>
  <dcterms:created xsi:type="dcterms:W3CDTF">2023-03-05T15:12:00Z</dcterms:created>
  <dcterms:modified xsi:type="dcterms:W3CDTF">2023-04-21T06:02:00Z</dcterms:modified>
</cp:coreProperties>
</file>